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3659" w14:textId="77777777" w:rsidR="003D1CB4" w:rsidRDefault="0003722A">
      <w:pPr>
        <w:jc w:val="center"/>
        <w:rPr>
          <w:rFonts w:hAnsi="ＭＳ 明朝"/>
        </w:rPr>
      </w:pPr>
      <w:r>
        <w:rPr>
          <w:rFonts w:hAnsi="ＭＳ 明朝" w:hint="eastAsia"/>
          <w:b/>
          <w:spacing w:val="13"/>
          <w:kern w:val="0"/>
          <w:sz w:val="28"/>
          <w:u w:val="single"/>
        </w:rPr>
        <w:t>防火管理者共同選任協議事</w:t>
      </w:r>
      <w:r>
        <w:rPr>
          <w:rFonts w:hAnsi="ＭＳ 明朝" w:hint="eastAsia"/>
          <w:b/>
          <w:spacing w:val="2"/>
          <w:kern w:val="0"/>
          <w:sz w:val="28"/>
          <w:u w:val="single"/>
        </w:rPr>
        <w:t>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9005"/>
      </w:tblGrid>
      <w:tr w:rsidR="003D1CB4" w14:paraId="2B732991" w14:textId="77777777">
        <w:trPr>
          <w:cantSplit/>
          <w:trHeight w:val="3349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79E6B990" w14:textId="77777777" w:rsidR="003D1CB4" w:rsidRDefault="0003722A">
            <w:pPr>
              <w:framePr w:hSpace="142" w:wrap="around" w:vAnchor="page" w:hAnchor="page" w:x="1245" w:y="1298"/>
              <w:ind w:left="113" w:right="113"/>
              <w:jc w:val="center"/>
              <w:rPr>
                <w:rFonts w:hAnsi="ＭＳ 明朝"/>
                <w:b/>
                <w:sz w:val="21"/>
                <w:u w:val="single"/>
              </w:rPr>
            </w:pPr>
            <w:r>
              <w:rPr>
                <w:rFonts w:hAnsi="ＭＳ 明朝" w:hint="eastAsia"/>
                <w:b/>
                <w:sz w:val="21"/>
              </w:rPr>
              <w:t>１　基本方針</w:t>
            </w:r>
          </w:p>
        </w:tc>
        <w:tc>
          <w:tcPr>
            <w:tcW w:w="9005" w:type="dxa"/>
            <w:tcBorders>
              <w:top w:val="single" w:sz="8" w:space="0" w:color="auto"/>
              <w:right w:val="single" w:sz="8" w:space="0" w:color="auto"/>
            </w:tcBorders>
          </w:tcPr>
          <w:p w14:paraId="2369C339" w14:textId="77777777" w:rsidR="003D1CB4" w:rsidRDefault="003D1CB4">
            <w:pPr>
              <w:framePr w:hSpace="142" w:wrap="around" w:vAnchor="page" w:hAnchor="page" w:x="1245" w:y="1298"/>
              <w:rPr>
                <w:rFonts w:hAnsi="ＭＳ 明朝"/>
                <w:sz w:val="21"/>
              </w:rPr>
            </w:pPr>
          </w:p>
        </w:tc>
      </w:tr>
      <w:tr w:rsidR="003D1CB4" w14:paraId="42CB94BF" w14:textId="77777777">
        <w:trPr>
          <w:cantSplit/>
          <w:trHeight w:val="3349"/>
        </w:trPr>
        <w:tc>
          <w:tcPr>
            <w:tcW w:w="634" w:type="dxa"/>
            <w:tcBorders>
              <w:left w:val="single" w:sz="8" w:space="0" w:color="auto"/>
            </w:tcBorders>
            <w:textDirection w:val="tbRlV"/>
            <w:vAlign w:val="center"/>
          </w:tcPr>
          <w:p w14:paraId="7C0E5A91" w14:textId="77777777" w:rsidR="003D1CB4" w:rsidRDefault="0003722A">
            <w:pPr>
              <w:framePr w:hSpace="142" w:wrap="around" w:vAnchor="page" w:hAnchor="page" w:x="1245" w:y="1298"/>
              <w:ind w:left="113" w:right="113"/>
              <w:jc w:val="center"/>
              <w:rPr>
                <w:rFonts w:hAnsi="ＭＳ 明朝"/>
                <w:b/>
                <w:sz w:val="21"/>
                <w:u w:val="single"/>
              </w:rPr>
            </w:pPr>
            <w:r>
              <w:rPr>
                <w:rFonts w:hAnsi="ＭＳ 明朝" w:hint="eastAsia"/>
                <w:b/>
                <w:sz w:val="21"/>
              </w:rPr>
              <w:t>２　防火管理者の権限</w:t>
            </w:r>
          </w:p>
        </w:tc>
        <w:tc>
          <w:tcPr>
            <w:tcW w:w="9005" w:type="dxa"/>
            <w:tcBorders>
              <w:right w:val="single" w:sz="8" w:space="0" w:color="auto"/>
            </w:tcBorders>
          </w:tcPr>
          <w:p w14:paraId="4DB56409" w14:textId="77777777" w:rsidR="003D1CB4" w:rsidRDefault="003D1CB4">
            <w:pPr>
              <w:framePr w:hSpace="142" w:wrap="around" w:vAnchor="page" w:hAnchor="page" w:x="1245" w:y="1298"/>
              <w:rPr>
                <w:rFonts w:hAnsi="ＭＳ 明朝"/>
                <w:sz w:val="21"/>
              </w:rPr>
            </w:pPr>
          </w:p>
        </w:tc>
      </w:tr>
      <w:tr w:rsidR="003D1CB4" w14:paraId="2A09C40D" w14:textId="77777777">
        <w:trPr>
          <w:cantSplit/>
          <w:trHeight w:val="3349"/>
        </w:trPr>
        <w:tc>
          <w:tcPr>
            <w:tcW w:w="634" w:type="dxa"/>
            <w:tcBorders>
              <w:left w:val="single" w:sz="8" w:space="0" w:color="auto"/>
            </w:tcBorders>
            <w:textDirection w:val="tbRlV"/>
            <w:vAlign w:val="center"/>
          </w:tcPr>
          <w:p w14:paraId="1716374F" w14:textId="77777777" w:rsidR="003D1CB4" w:rsidRDefault="0003722A">
            <w:pPr>
              <w:framePr w:hSpace="142" w:wrap="around" w:vAnchor="page" w:hAnchor="page" w:x="1245" w:y="1298"/>
              <w:ind w:left="113" w:right="113"/>
              <w:jc w:val="center"/>
              <w:rPr>
                <w:rFonts w:hAnsi="ＭＳ 明朝"/>
                <w:b/>
                <w:sz w:val="21"/>
                <w:u w:val="single"/>
              </w:rPr>
            </w:pPr>
            <w:r>
              <w:rPr>
                <w:rFonts w:hAnsi="ＭＳ 明朝" w:hint="eastAsia"/>
                <w:b/>
                <w:sz w:val="21"/>
              </w:rPr>
              <w:t>３　各管理権原者の業務</w:t>
            </w:r>
          </w:p>
        </w:tc>
        <w:tc>
          <w:tcPr>
            <w:tcW w:w="9005" w:type="dxa"/>
            <w:tcBorders>
              <w:right w:val="single" w:sz="8" w:space="0" w:color="auto"/>
            </w:tcBorders>
          </w:tcPr>
          <w:p w14:paraId="4A5495F5" w14:textId="77777777" w:rsidR="003D1CB4" w:rsidRDefault="003D1CB4">
            <w:pPr>
              <w:framePr w:hSpace="142" w:wrap="around" w:vAnchor="page" w:hAnchor="page" w:x="1245" w:y="1298"/>
              <w:rPr>
                <w:rFonts w:hAnsi="ＭＳ 明朝"/>
                <w:sz w:val="21"/>
              </w:rPr>
            </w:pPr>
          </w:p>
        </w:tc>
      </w:tr>
      <w:tr w:rsidR="003D1CB4" w14:paraId="14BC2AE7" w14:textId="77777777">
        <w:trPr>
          <w:cantSplit/>
          <w:trHeight w:val="335"/>
        </w:trPr>
        <w:tc>
          <w:tcPr>
            <w:tcW w:w="963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B2FDB7" w14:textId="77777777" w:rsidR="003D1CB4" w:rsidRDefault="0003722A">
            <w:pPr>
              <w:framePr w:hSpace="142" w:wrap="around" w:vAnchor="page" w:hAnchor="page" w:x="1245" w:y="1298"/>
              <w:rPr>
                <w:rFonts w:hAnsi="ＭＳ 明朝"/>
                <w:b/>
                <w:sz w:val="21"/>
                <w:u w:val="single"/>
              </w:rPr>
            </w:pPr>
            <w:r>
              <w:rPr>
                <w:rFonts w:hAnsi="ＭＳ 明朝" w:hint="eastAsia"/>
                <w:b/>
                <w:sz w:val="21"/>
              </w:rPr>
              <w:t>４　全体の消防計画の作成と実施</w:t>
            </w:r>
          </w:p>
        </w:tc>
      </w:tr>
      <w:tr w:rsidR="003D1CB4" w14:paraId="0A78D6B6" w14:textId="77777777">
        <w:trPr>
          <w:cantSplit/>
          <w:trHeight w:val="1490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1C69618" w14:textId="77777777" w:rsidR="003D1CB4" w:rsidRDefault="003D1CB4">
            <w:pPr>
              <w:framePr w:hSpace="142" w:wrap="around" w:vAnchor="page" w:hAnchor="page" w:x="1245" w:y="1298"/>
              <w:rPr>
                <w:rFonts w:hAnsi="ＭＳ 明朝"/>
                <w:sz w:val="21"/>
              </w:rPr>
            </w:pPr>
          </w:p>
        </w:tc>
      </w:tr>
      <w:tr w:rsidR="003D1CB4" w14:paraId="012F4BE0" w14:textId="77777777">
        <w:trPr>
          <w:cantSplit/>
          <w:trHeight w:val="301"/>
        </w:trPr>
        <w:tc>
          <w:tcPr>
            <w:tcW w:w="963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D1BC3D" w14:textId="77777777" w:rsidR="003D1CB4" w:rsidRDefault="0003722A">
            <w:pPr>
              <w:framePr w:hSpace="142" w:wrap="around" w:vAnchor="page" w:hAnchor="page" w:x="1245" w:y="1298"/>
              <w:rPr>
                <w:rFonts w:hAnsi="ＭＳ 明朝"/>
                <w:b/>
                <w:sz w:val="21"/>
                <w:u w:val="single"/>
              </w:rPr>
            </w:pPr>
            <w:r>
              <w:rPr>
                <w:rFonts w:hAnsi="ＭＳ 明朝" w:hint="eastAsia"/>
                <w:b/>
                <w:sz w:val="21"/>
              </w:rPr>
              <w:t>５　その他必要事項</w:t>
            </w:r>
          </w:p>
        </w:tc>
      </w:tr>
      <w:tr w:rsidR="003D1CB4" w14:paraId="2877FE25" w14:textId="77777777">
        <w:trPr>
          <w:cantSplit/>
          <w:trHeight w:val="1459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E9071" w14:textId="77777777" w:rsidR="003D1CB4" w:rsidRDefault="003D1CB4">
            <w:pPr>
              <w:framePr w:hSpace="142" w:wrap="around" w:vAnchor="page" w:hAnchor="page" w:x="1245" w:y="1298"/>
              <w:rPr>
                <w:rFonts w:hAnsi="ＭＳ 明朝"/>
                <w:sz w:val="21"/>
              </w:rPr>
            </w:pPr>
          </w:p>
        </w:tc>
      </w:tr>
    </w:tbl>
    <w:p w14:paraId="1E5D8E2C" w14:textId="77777777" w:rsidR="003D1CB4" w:rsidRDefault="003D1CB4">
      <w:pPr>
        <w:rPr>
          <w:rFonts w:hAnsi="ＭＳ 明朝"/>
          <w:sz w:val="21"/>
        </w:rPr>
      </w:pPr>
    </w:p>
    <w:p w14:paraId="0623FD13" w14:textId="77777777" w:rsidR="003D1CB4" w:rsidRDefault="003D1CB4">
      <w:pPr>
        <w:rPr>
          <w:rFonts w:hAnsi="ＭＳ 明朝"/>
          <w:sz w:val="21"/>
        </w:rPr>
      </w:pPr>
    </w:p>
    <w:p w14:paraId="2DB07DE2" w14:textId="77777777" w:rsidR="003D1CB4" w:rsidRDefault="003D1CB4">
      <w:pPr>
        <w:rPr>
          <w:rFonts w:ascii="ＭＳ ゴシック" w:eastAsia="ＭＳ ゴシック" w:hAnsi="ＭＳ ゴシック"/>
          <w:sz w:val="21"/>
        </w:rPr>
        <w:sectPr w:rsidR="003D1CB4">
          <w:type w:val="continuous"/>
          <w:pgSz w:w="11907" w:h="16840" w:code="9"/>
          <w:pgMar w:top="567" w:right="1134" w:bottom="567" w:left="1134" w:header="851" w:footer="992" w:gutter="0"/>
          <w:cols w:space="425"/>
          <w:docGrid w:type="linesAndChars" w:linePitch="365"/>
        </w:sectPr>
      </w:pPr>
    </w:p>
    <w:p w14:paraId="66DA1D3B" w14:textId="77777777" w:rsidR="003D1CB4" w:rsidRDefault="003D1CB4">
      <w:pPr>
        <w:rPr>
          <w:rFonts w:ascii="ＭＳ ゴシック" w:eastAsia="ＭＳ ゴシック" w:hAnsi="ＭＳ ゴシック"/>
          <w:sz w:val="21"/>
        </w:rPr>
      </w:pPr>
    </w:p>
    <w:p w14:paraId="58A045A0" w14:textId="77777777" w:rsidR="003D1CB4" w:rsidRDefault="003D1CB4">
      <w:pPr>
        <w:rPr>
          <w:rFonts w:ascii="ＭＳ ゴシック" w:eastAsia="ＭＳ ゴシック" w:hAnsi="ＭＳ ゴシック"/>
          <w:sz w:val="21"/>
        </w:rPr>
      </w:pPr>
    </w:p>
    <w:sectPr w:rsidR="003D1CB4">
      <w:type w:val="continuous"/>
      <w:pgSz w:w="11907" w:h="16840" w:code="9"/>
      <w:pgMar w:top="567" w:right="1134" w:bottom="567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51CF" w14:textId="77777777" w:rsidR="00E921D5" w:rsidRDefault="00E921D5" w:rsidP="00E921D5">
      <w:r>
        <w:separator/>
      </w:r>
    </w:p>
  </w:endnote>
  <w:endnote w:type="continuationSeparator" w:id="0">
    <w:p w14:paraId="6C1E9F7B" w14:textId="77777777" w:rsidR="00E921D5" w:rsidRDefault="00E921D5" w:rsidP="00E9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1634" w14:textId="77777777" w:rsidR="00E921D5" w:rsidRDefault="00E921D5" w:rsidP="00E921D5">
      <w:r>
        <w:separator/>
      </w:r>
    </w:p>
  </w:footnote>
  <w:footnote w:type="continuationSeparator" w:id="0">
    <w:p w14:paraId="1C2BA85A" w14:textId="77777777" w:rsidR="00E921D5" w:rsidRDefault="00E921D5" w:rsidP="00E9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30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2A"/>
    <w:rsid w:val="0003722A"/>
    <w:rsid w:val="003D1CB4"/>
    <w:rsid w:val="00E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A199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1D5"/>
    <w:rPr>
      <w:rFonts w:ascii="ＭＳ 明朝" w:hAnsi="Courier New" w:cs="Courier New"/>
      <w:kern w:val="2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E92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1D5"/>
    <w:rPr>
      <w:rFonts w:ascii="ＭＳ 明朝" w:hAnsi="Courier New" w:cs="Courier New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28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2023-04-25T04:25:00Z</dcterms:created>
  <dcterms:modified xsi:type="dcterms:W3CDTF">2023-04-25T04:26:00Z</dcterms:modified>
</cp:coreProperties>
</file>